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DF" w:rsidRDefault="007C1FDF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B41CA8" w:rsidRDefault="00B41CA8" w:rsidP="007C1FDF">
      <w:pPr>
        <w:tabs>
          <w:tab w:val="center" w:pos="4677"/>
          <w:tab w:val="left" w:pos="7365"/>
        </w:tabs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7C1FDF" w:rsidRDefault="007C1FDF" w:rsidP="00BB5D31">
      <w:pPr>
        <w:tabs>
          <w:tab w:val="center" w:pos="4677"/>
          <w:tab w:val="left" w:pos="7365"/>
        </w:tabs>
        <w:jc w:val="right"/>
        <w:rPr>
          <w:b/>
          <w:sz w:val="26"/>
          <w:szCs w:val="26"/>
        </w:rPr>
      </w:pPr>
    </w:p>
    <w:p w:rsidR="00BB5D31" w:rsidRDefault="00BB5D31" w:rsidP="007C1FDF">
      <w:pPr>
        <w:spacing w:line="276" w:lineRule="auto"/>
        <w:rPr>
          <w:b/>
          <w:sz w:val="26"/>
          <w:szCs w:val="26"/>
        </w:rPr>
      </w:pPr>
    </w:p>
    <w:p w:rsidR="007C1FDF" w:rsidRPr="0086471E" w:rsidRDefault="007C1FDF" w:rsidP="007C1FDF">
      <w:pPr>
        <w:framePr w:wrap="auto" w:vAnchor="page" w:hAnchor="page" w:x="5842" w:y="955"/>
      </w:pPr>
      <w:r w:rsidRPr="0086471E">
        <w:rPr>
          <w:noProof/>
        </w:rPr>
        <w:drawing>
          <wp:inline distT="0" distB="0" distL="0" distR="0">
            <wp:extent cx="8001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061">
        <w:t xml:space="preserve"> </w:t>
      </w:r>
      <w:r w:rsidR="00841451">
        <w:t xml:space="preserve"> </w:t>
      </w:r>
    </w:p>
    <w:p w:rsidR="007C1FDF" w:rsidRDefault="007C1FDF" w:rsidP="007C1FDF">
      <w:pPr>
        <w:framePr w:wrap="auto" w:vAnchor="page" w:hAnchor="page" w:x="5842" w:y="955"/>
      </w:pPr>
    </w:p>
    <w:p w:rsidR="007C1FDF" w:rsidRDefault="007C1FDF" w:rsidP="007C1FDF">
      <w:pPr>
        <w:rPr>
          <w:sz w:val="22"/>
          <w:szCs w:val="22"/>
        </w:rPr>
      </w:pPr>
    </w:p>
    <w:p w:rsidR="007C1FDF" w:rsidRPr="007737D7" w:rsidRDefault="004877EC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СОВЕТ ДЕПУТАТОВ ВЕРШИНО-</w:t>
      </w:r>
      <w:r w:rsidR="009C37C4" w:rsidRPr="007737D7">
        <w:rPr>
          <w:b/>
          <w:sz w:val="26"/>
          <w:szCs w:val="26"/>
        </w:rPr>
        <w:t>БИДЖИНСКОГО</w:t>
      </w:r>
      <w:r w:rsidR="007C1FDF" w:rsidRPr="007737D7">
        <w:rPr>
          <w:b/>
          <w:sz w:val="26"/>
          <w:szCs w:val="26"/>
        </w:rPr>
        <w:t xml:space="preserve"> СЕЛЬСОВЕТА </w:t>
      </w:r>
    </w:p>
    <w:p w:rsidR="007C1FDF" w:rsidRPr="007737D7" w:rsidRDefault="007C1FDF" w:rsidP="007C1FDF">
      <w:pPr>
        <w:jc w:val="center"/>
        <w:rPr>
          <w:b/>
          <w:sz w:val="26"/>
          <w:szCs w:val="26"/>
        </w:rPr>
      </w:pPr>
      <w:r w:rsidRPr="007737D7">
        <w:rPr>
          <w:b/>
          <w:sz w:val="26"/>
          <w:szCs w:val="26"/>
        </w:rPr>
        <w:t>УСТЬ-АБАКАНСКОГО РАЙОНА РЕСПУБЛИКИ ХАКАСИЯ</w:t>
      </w:r>
    </w:p>
    <w:p w:rsidR="007C1FDF" w:rsidRPr="007737D7" w:rsidRDefault="007C1FDF" w:rsidP="007C1FDF">
      <w:pPr>
        <w:jc w:val="center"/>
        <w:rPr>
          <w:b/>
          <w:sz w:val="2"/>
          <w:szCs w:val="2"/>
        </w:rPr>
      </w:pPr>
    </w:p>
    <w:p w:rsidR="0000550F" w:rsidRDefault="0000550F" w:rsidP="0000550F">
      <w:pPr>
        <w:rPr>
          <w:b/>
        </w:rPr>
      </w:pPr>
    </w:p>
    <w:p w:rsidR="007C1FDF" w:rsidRPr="0000550F" w:rsidRDefault="006C6820" w:rsidP="007C1FD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7C1FDF" w:rsidRPr="0000550F">
        <w:rPr>
          <w:b/>
          <w:sz w:val="26"/>
          <w:szCs w:val="26"/>
        </w:rPr>
        <w:t>РЕШЕНИЕ</w:t>
      </w:r>
      <w:r w:rsidR="006C0E34">
        <w:rPr>
          <w:b/>
          <w:sz w:val="26"/>
          <w:szCs w:val="26"/>
        </w:rPr>
        <w:t xml:space="preserve">                     </w:t>
      </w:r>
      <w:r>
        <w:rPr>
          <w:b/>
          <w:sz w:val="26"/>
          <w:szCs w:val="26"/>
        </w:rPr>
        <w:t>ПРЕКТ</w:t>
      </w:r>
      <w:r w:rsidR="00A91DA2">
        <w:rPr>
          <w:b/>
          <w:sz w:val="26"/>
          <w:szCs w:val="26"/>
        </w:rPr>
        <w:t xml:space="preserve"> </w:t>
      </w:r>
    </w:p>
    <w:p w:rsidR="007C1FDF" w:rsidRDefault="007C1FDF" w:rsidP="0000550F">
      <w:pPr>
        <w:spacing w:line="276" w:lineRule="auto"/>
        <w:rPr>
          <w:b/>
          <w:sz w:val="26"/>
          <w:szCs w:val="26"/>
        </w:rPr>
      </w:pPr>
    </w:p>
    <w:p w:rsidR="0000550F" w:rsidRPr="00E11305" w:rsidRDefault="0000550F" w:rsidP="0000550F">
      <w:pPr>
        <w:spacing w:line="276" w:lineRule="auto"/>
        <w:rPr>
          <w:b/>
          <w:sz w:val="26"/>
          <w:szCs w:val="26"/>
        </w:rPr>
      </w:pPr>
    </w:p>
    <w:p w:rsidR="00F51FD4" w:rsidRDefault="00D3158B" w:rsidP="006E00C0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C6820">
        <w:rPr>
          <w:sz w:val="26"/>
          <w:szCs w:val="26"/>
        </w:rPr>
        <w:t xml:space="preserve"> «»___________2024</w:t>
      </w:r>
      <w:r w:rsidR="00F51FD4" w:rsidRPr="00F51FD4">
        <w:rPr>
          <w:sz w:val="26"/>
          <w:szCs w:val="26"/>
        </w:rPr>
        <w:t xml:space="preserve">  </w:t>
      </w:r>
      <w:bookmarkStart w:id="0" w:name="_GoBack"/>
      <w:bookmarkEnd w:id="0"/>
      <w:r w:rsidR="009C37C4">
        <w:rPr>
          <w:sz w:val="26"/>
          <w:szCs w:val="26"/>
        </w:rPr>
        <w:t xml:space="preserve">    </w:t>
      </w:r>
      <w:r w:rsidR="006C6820">
        <w:rPr>
          <w:sz w:val="26"/>
          <w:szCs w:val="26"/>
        </w:rPr>
        <w:t xml:space="preserve">            </w:t>
      </w:r>
      <w:r w:rsidR="009C37C4">
        <w:rPr>
          <w:sz w:val="26"/>
          <w:szCs w:val="26"/>
        </w:rPr>
        <w:t xml:space="preserve"> с.Вершино-Биджа</w:t>
      </w:r>
      <w:r w:rsidR="00F51FD4" w:rsidRPr="00F51FD4">
        <w:rPr>
          <w:sz w:val="26"/>
          <w:szCs w:val="26"/>
        </w:rPr>
        <w:t xml:space="preserve">                      </w:t>
      </w:r>
      <w:r w:rsidR="00A83029">
        <w:rPr>
          <w:sz w:val="26"/>
          <w:szCs w:val="26"/>
        </w:rPr>
        <w:t xml:space="preserve">   </w:t>
      </w:r>
      <w:r w:rsidR="00F51FD4" w:rsidRPr="00F51FD4">
        <w:rPr>
          <w:sz w:val="26"/>
          <w:szCs w:val="26"/>
        </w:rPr>
        <w:t xml:space="preserve">        № </w:t>
      </w:r>
    </w:p>
    <w:p w:rsidR="006423FB" w:rsidRDefault="006423FB" w:rsidP="006E00C0">
      <w:pPr>
        <w:rPr>
          <w:sz w:val="26"/>
          <w:szCs w:val="26"/>
        </w:rPr>
      </w:pPr>
    </w:p>
    <w:p w:rsidR="006423FB" w:rsidRDefault="006423FB" w:rsidP="006E00C0">
      <w:pPr>
        <w:rPr>
          <w:sz w:val="26"/>
          <w:szCs w:val="26"/>
        </w:rPr>
      </w:pPr>
    </w:p>
    <w:p w:rsidR="00BB74E2" w:rsidRDefault="00BB74E2" w:rsidP="006E00C0">
      <w:pPr>
        <w:rPr>
          <w:b/>
          <w:sz w:val="26"/>
          <w:szCs w:val="26"/>
        </w:rPr>
      </w:pPr>
      <w:r w:rsidRPr="00BB74E2">
        <w:rPr>
          <w:b/>
          <w:sz w:val="26"/>
          <w:szCs w:val="26"/>
        </w:rPr>
        <w:t xml:space="preserve">Об утверждении Порядка подготовки и официального опубликования </w:t>
      </w:r>
    </w:p>
    <w:p w:rsidR="00943C39" w:rsidRPr="00BB74E2" w:rsidRDefault="00BB74E2" w:rsidP="006E00C0">
      <w:pPr>
        <w:rPr>
          <w:b/>
          <w:sz w:val="26"/>
          <w:szCs w:val="26"/>
        </w:rPr>
      </w:pPr>
      <w:r w:rsidRPr="00BB74E2">
        <w:rPr>
          <w:b/>
          <w:sz w:val="26"/>
          <w:szCs w:val="26"/>
        </w:rPr>
        <w:t>проекта местного бюджета, решения об утверждении местного бюджета, годового отчета о его исполнении, ежеквартальных сведений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труда</w:t>
      </w:r>
      <w:r>
        <w:rPr>
          <w:b/>
          <w:sz w:val="26"/>
          <w:szCs w:val="26"/>
        </w:rPr>
        <w:t xml:space="preserve"> муниципального образования Вершино-Биджинский сельсовет Усть – Абаканского района  Республики Хакасия</w:t>
      </w:r>
    </w:p>
    <w:p w:rsidR="00BB74E2" w:rsidRDefault="00C452A5" w:rsidP="00BB74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B74E2" w:rsidRDefault="00BB74E2" w:rsidP="00BB74E2">
      <w:pPr>
        <w:jc w:val="both"/>
        <w:rPr>
          <w:bCs/>
          <w:kern w:val="2"/>
          <w:sz w:val="28"/>
          <w:szCs w:val="28"/>
        </w:rPr>
      </w:pPr>
      <w:r w:rsidRPr="00AF3DA0">
        <w:rPr>
          <w:kern w:val="2"/>
          <w:sz w:val="28"/>
          <w:szCs w:val="28"/>
        </w:rPr>
        <w:t xml:space="preserve">В соответствии </w:t>
      </w:r>
      <w:r w:rsidRPr="00FC710A">
        <w:rPr>
          <w:kern w:val="2"/>
          <w:sz w:val="28"/>
          <w:szCs w:val="28"/>
        </w:rPr>
        <w:t>со стать</w:t>
      </w:r>
      <w:r>
        <w:rPr>
          <w:kern w:val="2"/>
          <w:sz w:val="28"/>
          <w:szCs w:val="28"/>
        </w:rPr>
        <w:t>ями</w:t>
      </w:r>
      <w:r w:rsidRPr="00FC710A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36, 264.2</w:t>
      </w:r>
      <w:r w:rsidRPr="00AF3DA0">
        <w:rPr>
          <w:kern w:val="2"/>
          <w:sz w:val="28"/>
          <w:szCs w:val="28"/>
        </w:rPr>
        <w:t xml:space="preserve"> </w:t>
      </w:r>
      <w:r w:rsidRPr="00AF3DA0">
        <w:rPr>
          <w:bCs/>
          <w:kern w:val="2"/>
          <w:sz w:val="28"/>
          <w:szCs w:val="28"/>
        </w:rPr>
        <w:t>Бюджетн</w:t>
      </w:r>
      <w:r>
        <w:rPr>
          <w:bCs/>
          <w:kern w:val="2"/>
          <w:sz w:val="28"/>
          <w:szCs w:val="28"/>
        </w:rPr>
        <w:t>ого</w:t>
      </w:r>
      <w:r w:rsidRPr="00AF3DA0">
        <w:rPr>
          <w:bCs/>
          <w:kern w:val="2"/>
          <w:sz w:val="28"/>
          <w:szCs w:val="28"/>
        </w:rPr>
        <w:t xml:space="preserve"> кодекс</w:t>
      </w:r>
      <w:r>
        <w:rPr>
          <w:bCs/>
          <w:kern w:val="2"/>
          <w:sz w:val="28"/>
          <w:szCs w:val="28"/>
        </w:rPr>
        <w:t>а</w:t>
      </w:r>
      <w:r w:rsidRPr="00AF3DA0">
        <w:rPr>
          <w:bCs/>
          <w:kern w:val="2"/>
          <w:sz w:val="28"/>
          <w:szCs w:val="28"/>
        </w:rPr>
        <w:t xml:space="preserve"> Российской Федерации, </w:t>
      </w:r>
      <w:r w:rsidRPr="00AF3DA0">
        <w:rPr>
          <w:kern w:val="2"/>
          <w:sz w:val="28"/>
          <w:szCs w:val="28"/>
        </w:rPr>
        <w:t xml:space="preserve">Федеральным законом от </w:t>
      </w:r>
      <w:r>
        <w:rPr>
          <w:kern w:val="2"/>
          <w:sz w:val="28"/>
          <w:szCs w:val="28"/>
        </w:rPr>
        <w:t>06.10.</w:t>
      </w:r>
      <w:r w:rsidRPr="00AF3DA0">
        <w:rPr>
          <w:kern w:val="2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</w:t>
      </w:r>
      <w:r w:rsidRPr="00AF3DA0">
        <w:rPr>
          <w:bCs/>
          <w:kern w:val="2"/>
          <w:sz w:val="28"/>
          <w:szCs w:val="28"/>
        </w:rPr>
        <w:t xml:space="preserve">руководствуясь </w:t>
      </w:r>
      <w:r w:rsidR="000A33CB">
        <w:rPr>
          <w:bCs/>
          <w:kern w:val="2"/>
          <w:sz w:val="28"/>
          <w:szCs w:val="28"/>
        </w:rPr>
        <w:t xml:space="preserve"> статьей 29 </w:t>
      </w:r>
      <w:r w:rsidRPr="00AF3DA0">
        <w:rPr>
          <w:bCs/>
          <w:kern w:val="2"/>
          <w:sz w:val="28"/>
          <w:szCs w:val="28"/>
        </w:rPr>
        <w:t xml:space="preserve"> </w:t>
      </w:r>
      <w:r w:rsidRPr="00BB74E2">
        <w:rPr>
          <w:bCs/>
          <w:kern w:val="2"/>
          <w:sz w:val="28"/>
          <w:szCs w:val="28"/>
        </w:rPr>
        <w:t>Устав</w:t>
      </w:r>
      <w:r w:rsidR="000A33CB">
        <w:rPr>
          <w:bCs/>
          <w:kern w:val="2"/>
          <w:sz w:val="28"/>
          <w:szCs w:val="28"/>
        </w:rPr>
        <w:t>а</w:t>
      </w:r>
      <w:r w:rsidRPr="00BB74E2">
        <w:rPr>
          <w:bCs/>
          <w:kern w:val="2"/>
          <w:sz w:val="28"/>
          <w:szCs w:val="28"/>
        </w:rPr>
        <w:t xml:space="preserve"> </w:t>
      </w:r>
      <w:r w:rsidRPr="00BB74E2">
        <w:rPr>
          <w:kern w:val="2"/>
          <w:sz w:val="28"/>
          <w:szCs w:val="28"/>
        </w:rPr>
        <w:t xml:space="preserve"> муниципального образования Вершино-Биджинский сельсовет Усть – Абаканского района Республики Хакасия</w:t>
      </w:r>
      <w:r w:rsidRPr="00AF3DA0">
        <w:rPr>
          <w:bCs/>
          <w:kern w:val="2"/>
          <w:sz w:val="28"/>
          <w:szCs w:val="28"/>
        </w:rPr>
        <w:t xml:space="preserve">, </w:t>
      </w:r>
      <w:r>
        <w:rPr>
          <w:bCs/>
          <w:kern w:val="2"/>
          <w:sz w:val="28"/>
          <w:szCs w:val="28"/>
        </w:rPr>
        <w:t xml:space="preserve">Совет депутатов </w:t>
      </w:r>
      <w:r w:rsidRPr="00AF3DA0">
        <w:rPr>
          <w:bCs/>
          <w:kern w:val="2"/>
          <w:sz w:val="28"/>
          <w:szCs w:val="28"/>
        </w:rPr>
        <w:t xml:space="preserve">муниципального образования </w:t>
      </w:r>
      <w:r>
        <w:rPr>
          <w:i/>
          <w:kern w:val="2"/>
          <w:sz w:val="28"/>
          <w:szCs w:val="28"/>
        </w:rPr>
        <w:t xml:space="preserve"> </w:t>
      </w:r>
      <w:r w:rsidRPr="005A146D">
        <w:rPr>
          <w:i/>
          <w:kern w:val="2"/>
          <w:sz w:val="28"/>
          <w:szCs w:val="28"/>
        </w:rPr>
        <w:t xml:space="preserve"> </w:t>
      </w:r>
      <w:r>
        <w:rPr>
          <w:bCs/>
          <w:kern w:val="2"/>
          <w:sz w:val="28"/>
          <w:szCs w:val="28"/>
        </w:rPr>
        <w:t xml:space="preserve"> </w:t>
      </w:r>
    </w:p>
    <w:p w:rsidR="00BB74E2" w:rsidRPr="00BB74E2" w:rsidRDefault="00BB74E2" w:rsidP="00BB74E2">
      <w:pPr>
        <w:jc w:val="both"/>
        <w:rPr>
          <w:sz w:val="26"/>
          <w:szCs w:val="26"/>
        </w:rPr>
      </w:pPr>
      <w:r>
        <w:rPr>
          <w:bCs/>
          <w:kern w:val="2"/>
          <w:sz w:val="28"/>
          <w:szCs w:val="28"/>
        </w:rPr>
        <w:t>РЕШИЛ:</w:t>
      </w:r>
      <w:r w:rsidRPr="005A146D">
        <w:rPr>
          <w:bCs/>
          <w:kern w:val="2"/>
          <w:sz w:val="28"/>
          <w:szCs w:val="28"/>
        </w:rPr>
        <w:t xml:space="preserve"> </w:t>
      </w:r>
    </w:p>
    <w:p w:rsidR="00BB74E2" w:rsidRPr="005A146D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5A146D">
        <w:rPr>
          <w:bCs/>
          <w:kern w:val="2"/>
          <w:sz w:val="28"/>
          <w:szCs w:val="28"/>
        </w:rPr>
        <w:t xml:space="preserve">1. Утвердить </w:t>
      </w:r>
      <w:r w:rsidRPr="005A146D">
        <w:rPr>
          <w:sz w:val="28"/>
          <w:szCs w:val="28"/>
        </w:rPr>
        <w:t xml:space="preserve">Порядок </w:t>
      </w:r>
      <w:bookmarkStart w:id="1" w:name="_Hlk170326074"/>
      <w:r w:rsidRPr="005A146D">
        <w:rPr>
          <w:sz w:val="28"/>
          <w:szCs w:val="28"/>
        </w:rPr>
        <w:t xml:space="preserve">подготовки и официального опубликования </w:t>
      </w:r>
      <w:r w:rsidRPr="00E521FF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E521FF">
        <w:rPr>
          <w:sz w:val="28"/>
          <w:szCs w:val="28"/>
        </w:rPr>
        <w:t xml:space="preserve"> местного бюджета, решени</w:t>
      </w:r>
      <w:r>
        <w:rPr>
          <w:sz w:val="28"/>
          <w:szCs w:val="28"/>
        </w:rPr>
        <w:t>я</w:t>
      </w:r>
      <w:r w:rsidRPr="00E521FF">
        <w:rPr>
          <w:sz w:val="28"/>
          <w:szCs w:val="28"/>
        </w:rPr>
        <w:t xml:space="preserve"> об утверждении местного бюджета, годово</w:t>
      </w:r>
      <w:r>
        <w:rPr>
          <w:sz w:val="28"/>
          <w:szCs w:val="28"/>
        </w:rPr>
        <w:t>го</w:t>
      </w:r>
      <w:r w:rsidRPr="00E521FF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а</w:t>
      </w:r>
      <w:r w:rsidRPr="00E521FF">
        <w:rPr>
          <w:sz w:val="28"/>
          <w:szCs w:val="28"/>
        </w:rPr>
        <w:t xml:space="preserve"> о его исполнении, ежеквартальны</w:t>
      </w:r>
      <w:r>
        <w:rPr>
          <w:sz w:val="28"/>
          <w:szCs w:val="28"/>
        </w:rPr>
        <w:t>х</w:t>
      </w:r>
      <w:r w:rsidRPr="00E521FF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й</w:t>
      </w:r>
      <w:r w:rsidRPr="00E521FF">
        <w:rPr>
          <w:sz w:val="28"/>
          <w:szCs w:val="28"/>
        </w:rPr>
        <w:t xml:space="preserve">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</w:t>
      </w:r>
      <w:r w:rsidRPr="00E521FF">
        <w:rPr>
          <w:i/>
          <w:sz w:val="28"/>
          <w:szCs w:val="28"/>
        </w:rPr>
        <w:t xml:space="preserve"> </w:t>
      </w:r>
      <w:bookmarkEnd w:id="1"/>
      <w:r>
        <w:rPr>
          <w:i/>
          <w:kern w:val="2"/>
          <w:sz w:val="28"/>
          <w:szCs w:val="28"/>
        </w:rPr>
        <w:t xml:space="preserve"> </w:t>
      </w:r>
      <w:r w:rsidRPr="00BB74E2">
        <w:rPr>
          <w:kern w:val="2"/>
          <w:sz w:val="28"/>
          <w:szCs w:val="28"/>
        </w:rPr>
        <w:t>муниципального образования Вершино-Биджинский сельсовет Усть – Абаканского района Республики Хакасия</w:t>
      </w:r>
      <w:r w:rsidRPr="00AF3DA0">
        <w:rPr>
          <w:i/>
          <w:kern w:val="2"/>
          <w:sz w:val="28"/>
          <w:szCs w:val="28"/>
        </w:rPr>
        <w:t xml:space="preserve"> </w:t>
      </w:r>
      <w:r w:rsidRPr="00AF3DA0">
        <w:rPr>
          <w:kern w:val="2"/>
          <w:sz w:val="28"/>
          <w:szCs w:val="28"/>
        </w:rPr>
        <w:t>(прилагается)</w:t>
      </w:r>
      <w:r w:rsidRPr="00AF3DA0">
        <w:rPr>
          <w:bCs/>
          <w:kern w:val="2"/>
          <w:sz w:val="28"/>
          <w:szCs w:val="28"/>
        </w:rPr>
        <w:t>.</w:t>
      </w:r>
    </w:p>
    <w:p w:rsidR="00BB74E2" w:rsidRDefault="00BB74E2" w:rsidP="00BB74E2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AF3DA0">
        <w:rPr>
          <w:bCs/>
          <w:kern w:val="2"/>
          <w:sz w:val="28"/>
          <w:szCs w:val="28"/>
        </w:rPr>
        <w:t xml:space="preserve">2. Настоящее </w:t>
      </w:r>
      <w:r>
        <w:rPr>
          <w:bCs/>
          <w:kern w:val="2"/>
          <w:sz w:val="28"/>
          <w:szCs w:val="28"/>
        </w:rPr>
        <w:t>решение</w:t>
      </w:r>
      <w:r w:rsidRPr="00AF3DA0">
        <w:rPr>
          <w:bCs/>
          <w:kern w:val="2"/>
          <w:sz w:val="28"/>
          <w:szCs w:val="28"/>
        </w:rPr>
        <w:t xml:space="preserve"> </w:t>
      </w:r>
      <w:r w:rsidRPr="00AF3DA0">
        <w:rPr>
          <w:kern w:val="2"/>
          <w:sz w:val="28"/>
          <w:szCs w:val="28"/>
        </w:rPr>
        <w:t xml:space="preserve">вступает в силу после дня его </w:t>
      </w:r>
      <w:r w:rsidRPr="00FC710A">
        <w:rPr>
          <w:kern w:val="2"/>
          <w:sz w:val="28"/>
          <w:szCs w:val="28"/>
        </w:rPr>
        <w:t>официального</w:t>
      </w:r>
      <w:r>
        <w:rPr>
          <w:kern w:val="2"/>
          <w:sz w:val="28"/>
          <w:szCs w:val="28"/>
        </w:rPr>
        <w:t xml:space="preserve"> </w:t>
      </w:r>
      <w:r w:rsidRPr="00AF3DA0">
        <w:rPr>
          <w:kern w:val="2"/>
          <w:sz w:val="28"/>
          <w:szCs w:val="28"/>
        </w:rPr>
        <w:t>опубликования.</w:t>
      </w:r>
    </w:p>
    <w:p w:rsidR="00BB74E2" w:rsidRDefault="00BB74E2" w:rsidP="00BB74E2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BB74E2" w:rsidRDefault="00BB74E2" w:rsidP="00BB74E2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Председатель Совета депутатов </w:t>
      </w:r>
    </w:p>
    <w:p w:rsidR="00BB74E2" w:rsidRPr="00AF3DA0" w:rsidRDefault="00BB74E2" w:rsidP="00BB74E2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Вершино- Биджинского сельсовета                                    А. Ф. Куцман</w:t>
      </w:r>
    </w:p>
    <w:p w:rsidR="00BB74E2" w:rsidRPr="00AF3DA0" w:rsidRDefault="00BB74E2" w:rsidP="00BB74E2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BB74E2" w:rsidRPr="006423FB" w:rsidRDefault="00BB74E2" w:rsidP="00BB74E2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</w:t>
      </w:r>
    </w:p>
    <w:tbl>
      <w:tblPr>
        <w:tblW w:w="0" w:type="auto"/>
        <w:tblLook w:val="04A0"/>
      </w:tblPr>
      <w:tblGrid>
        <w:gridCol w:w="2623"/>
        <w:gridCol w:w="2960"/>
      </w:tblGrid>
      <w:tr w:rsidR="00BB74E2" w:rsidRPr="00AF3DA0" w:rsidTr="00BB74E2">
        <w:trPr>
          <w:trHeight w:val="285"/>
        </w:trPr>
        <w:tc>
          <w:tcPr>
            <w:tcW w:w="2623" w:type="dxa"/>
          </w:tcPr>
          <w:p w:rsidR="00BB74E2" w:rsidRPr="00AF3DA0" w:rsidRDefault="00BB74E2" w:rsidP="00302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960" w:type="dxa"/>
            <w:hideMark/>
          </w:tcPr>
          <w:p w:rsidR="00BB74E2" w:rsidRPr="00AF3DA0" w:rsidRDefault="00BB74E2" w:rsidP="00302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</w:p>
        </w:tc>
      </w:tr>
    </w:tbl>
    <w:p w:rsidR="00BB74E2" w:rsidRPr="006423FB" w:rsidRDefault="00BB74E2" w:rsidP="00BB74E2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</w:t>
      </w:r>
    </w:p>
    <w:p w:rsidR="00BB74E2" w:rsidRPr="006423FB" w:rsidRDefault="00BB74E2" w:rsidP="00BB74E2">
      <w:pPr>
        <w:shd w:val="clear" w:color="auto" w:fill="F8FAFB"/>
        <w:spacing w:before="195" w:after="195" w:line="341" w:lineRule="atLeast"/>
        <w:rPr>
          <w:color w:val="292D24"/>
          <w:sz w:val="26"/>
          <w:szCs w:val="26"/>
        </w:rPr>
      </w:pPr>
      <w:r>
        <w:rPr>
          <w:color w:val="292D24"/>
          <w:sz w:val="26"/>
          <w:szCs w:val="26"/>
        </w:rPr>
        <w:t xml:space="preserve"> </w:t>
      </w:r>
    </w:p>
    <w:p w:rsidR="00BB74E2" w:rsidRPr="00AF3DA0" w:rsidRDefault="00BB74E2" w:rsidP="00BB74E2">
      <w:pPr>
        <w:jc w:val="both"/>
        <w:rPr>
          <w:b/>
          <w:kern w:val="2"/>
          <w:sz w:val="28"/>
          <w:szCs w:val="28"/>
        </w:rPr>
        <w:sectPr w:rsidR="00BB74E2" w:rsidRPr="00AF3DA0" w:rsidSect="0062130E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4785"/>
        <w:gridCol w:w="4786"/>
      </w:tblGrid>
      <w:tr w:rsidR="00BB74E2" w:rsidRPr="00AF3DA0" w:rsidTr="00D01821">
        <w:tc>
          <w:tcPr>
            <w:tcW w:w="4785" w:type="dxa"/>
            <w:shd w:val="clear" w:color="auto" w:fill="auto"/>
          </w:tcPr>
          <w:p w:rsidR="00BB74E2" w:rsidRPr="00463389" w:rsidRDefault="00BB74E2" w:rsidP="00D01821">
            <w:pPr>
              <w:pStyle w:val="aff7"/>
              <w:jc w:val="center"/>
              <w:rPr>
                <w:b/>
                <w:bCs/>
                <w:kern w:val="2"/>
                <w:sz w:val="27"/>
                <w:szCs w:val="27"/>
              </w:rPr>
            </w:pPr>
          </w:p>
        </w:tc>
        <w:tc>
          <w:tcPr>
            <w:tcW w:w="4786" w:type="dxa"/>
            <w:shd w:val="clear" w:color="auto" w:fill="auto"/>
          </w:tcPr>
          <w:p w:rsidR="00BB74E2" w:rsidRPr="00463389" w:rsidRDefault="00BB74E2" w:rsidP="00D01821">
            <w:pPr>
              <w:rPr>
                <w:caps/>
                <w:kern w:val="2"/>
                <w:sz w:val="28"/>
                <w:szCs w:val="28"/>
              </w:rPr>
            </w:pPr>
            <w:r w:rsidRPr="00463389">
              <w:rPr>
                <w:caps/>
                <w:kern w:val="2"/>
                <w:sz w:val="28"/>
                <w:szCs w:val="28"/>
              </w:rPr>
              <w:t>УтвержденО</w:t>
            </w:r>
          </w:p>
          <w:p w:rsidR="00BB74E2" w:rsidRPr="00463389" w:rsidRDefault="00BB74E2" w:rsidP="00463389">
            <w:pPr>
              <w:rPr>
                <w:kern w:val="2"/>
                <w:sz w:val="28"/>
                <w:szCs w:val="28"/>
              </w:rPr>
            </w:pPr>
            <w:r w:rsidRPr="00463389">
              <w:rPr>
                <w:kern w:val="2"/>
                <w:sz w:val="28"/>
                <w:szCs w:val="28"/>
              </w:rPr>
              <w:t xml:space="preserve">Решением Совета депутатов </w:t>
            </w:r>
            <w:r w:rsidR="00463389" w:rsidRPr="00463389">
              <w:rPr>
                <w:kern w:val="2"/>
                <w:sz w:val="28"/>
                <w:szCs w:val="28"/>
              </w:rPr>
              <w:t xml:space="preserve"> Вершино- Биджинского сельсовета</w:t>
            </w:r>
          </w:p>
          <w:p w:rsidR="00BB74E2" w:rsidRPr="00463389" w:rsidRDefault="00463389" w:rsidP="00D01821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от  </w:t>
            </w:r>
            <w:r w:rsidR="00564380">
              <w:rPr>
                <w:kern w:val="2"/>
                <w:sz w:val="28"/>
                <w:szCs w:val="28"/>
              </w:rPr>
              <w:t xml:space="preserve"> </w:t>
            </w:r>
          </w:p>
          <w:p w:rsidR="00BB74E2" w:rsidRPr="00463389" w:rsidRDefault="00BB74E2" w:rsidP="00D01821">
            <w:pPr>
              <w:rPr>
                <w:kern w:val="2"/>
                <w:sz w:val="28"/>
                <w:szCs w:val="28"/>
              </w:rPr>
            </w:pPr>
          </w:p>
          <w:p w:rsidR="00BB74E2" w:rsidRPr="00463389" w:rsidRDefault="00BB74E2" w:rsidP="00D01821">
            <w:pPr>
              <w:rPr>
                <w:kern w:val="2"/>
                <w:sz w:val="28"/>
                <w:szCs w:val="28"/>
              </w:rPr>
            </w:pPr>
          </w:p>
          <w:p w:rsidR="00BB74E2" w:rsidRPr="00463389" w:rsidRDefault="00BB74E2" w:rsidP="00D01821">
            <w:pPr>
              <w:rPr>
                <w:kern w:val="2"/>
                <w:sz w:val="28"/>
                <w:szCs w:val="28"/>
              </w:rPr>
            </w:pPr>
          </w:p>
        </w:tc>
      </w:tr>
    </w:tbl>
    <w:p w:rsidR="00BB74E2" w:rsidRDefault="00BB74E2" w:rsidP="00BB74E2">
      <w:pPr>
        <w:pStyle w:val="aff7"/>
        <w:jc w:val="center"/>
        <w:rPr>
          <w:b/>
          <w:bCs/>
          <w:kern w:val="2"/>
          <w:sz w:val="27"/>
          <w:szCs w:val="27"/>
        </w:rPr>
      </w:pPr>
      <w:r w:rsidRPr="00AF3DA0">
        <w:rPr>
          <w:b/>
          <w:bCs/>
          <w:kern w:val="2"/>
          <w:sz w:val="27"/>
          <w:szCs w:val="27"/>
        </w:rPr>
        <w:t>ПОРЯД</w:t>
      </w:r>
      <w:r>
        <w:rPr>
          <w:b/>
          <w:bCs/>
          <w:kern w:val="2"/>
          <w:sz w:val="27"/>
          <w:szCs w:val="27"/>
        </w:rPr>
        <w:t>О</w:t>
      </w:r>
      <w:r w:rsidRPr="00AF3DA0">
        <w:rPr>
          <w:b/>
          <w:bCs/>
          <w:kern w:val="2"/>
          <w:sz w:val="27"/>
          <w:szCs w:val="27"/>
        </w:rPr>
        <w:t>К</w:t>
      </w:r>
      <w:r>
        <w:rPr>
          <w:b/>
          <w:bCs/>
          <w:kern w:val="2"/>
          <w:sz w:val="27"/>
          <w:szCs w:val="27"/>
        </w:rPr>
        <w:t xml:space="preserve"> ПОДГОТОВКИ</w:t>
      </w:r>
      <w:r w:rsidRPr="00AF3DA0">
        <w:rPr>
          <w:b/>
          <w:bCs/>
          <w:kern w:val="2"/>
          <w:sz w:val="27"/>
          <w:szCs w:val="27"/>
        </w:rPr>
        <w:t xml:space="preserve"> </w:t>
      </w:r>
      <w:r w:rsidRPr="005A146D">
        <w:rPr>
          <w:b/>
          <w:bCs/>
          <w:kern w:val="2"/>
          <w:sz w:val="27"/>
          <w:szCs w:val="27"/>
        </w:rPr>
        <w:t>И ОФИЦИАЛЬНОГО</w:t>
      </w:r>
      <w:r>
        <w:rPr>
          <w:b/>
          <w:bCs/>
          <w:kern w:val="2"/>
          <w:sz w:val="27"/>
          <w:szCs w:val="27"/>
        </w:rPr>
        <w:t xml:space="preserve"> </w:t>
      </w:r>
      <w:r w:rsidRPr="005A146D">
        <w:rPr>
          <w:b/>
          <w:bCs/>
          <w:kern w:val="2"/>
          <w:sz w:val="27"/>
          <w:szCs w:val="27"/>
        </w:rPr>
        <w:t xml:space="preserve">ОПУБЛИКОВАНИЯ </w:t>
      </w:r>
      <w:r>
        <w:rPr>
          <w:b/>
          <w:bCs/>
          <w:kern w:val="2"/>
          <w:sz w:val="27"/>
          <w:szCs w:val="27"/>
        </w:rPr>
        <w:t>ПРОЕКТА МЕСТНОГО БЮДЖЕТА, РЕШЕНИЯ ОБ УТВЕРЖДЕНИИ МЕСТНОГО БЮДЖЕТА, ГОДОВОГО ОТЧЕТА О ЕГО ИСПОЛНЕНИИ, ЕЖЕКВАРТАЛЬНЫХ СВЕДЕНИЙ</w:t>
      </w:r>
      <w:r w:rsidRPr="00E521FF">
        <w:t xml:space="preserve"> </w:t>
      </w:r>
      <w:r w:rsidRPr="00E521FF">
        <w:rPr>
          <w:b/>
          <w:bCs/>
          <w:kern w:val="2"/>
          <w:sz w:val="27"/>
          <w:szCs w:val="27"/>
        </w:rPr>
        <w:t>О ХОДЕ ИСПОЛНЕНИЯ МЕСТНОГО БЮДЖЕТА</w:t>
      </w:r>
      <w:r>
        <w:rPr>
          <w:b/>
          <w:bCs/>
          <w:kern w:val="2"/>
          <w:sz w:val="27"/>
          <w:szCs w:val="27"/>
        </w:rPr>
        <w:t xml:space="preserve"> И</w:t>
      </w:r>
      <w:r w:rsidRPr="00E521FF">
        <w:rPr>
          <w:b/>
          <w:bCs/>
          <w:kern w:val="2"/>
          <w:sz w:val="27"/>
          <w:szCs w:val="27"/>
        </w:rPr>
        <w:t xml:space="preserve">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ТРУДА </w:t>
      </w:r>
      <w:r w:rsidR="00463389">
        <w:rPr>
          <w:b/>
          <w:bCs/>
          <w:kern w:val="2"/>
          <w:sz w:val="27"/>
          <w:szCs w:val="27"/>
        </w:rPr>
        <w:t>МУНИЦИПАЛЬНОГО ОБРАЗОВАНИЯ ВЕРШИНО- БИДЖИНСКИЙ СЕЛЬСОВЕТ УСТЬ – АБАКАНСКОГО РАЙОНА РЕСПУБЛИКИ ХАКАСИЯ</w:t>
      </w:r>
    </w:p>
    <w:p w:rsidR="00BB74E2" w:rsidRPr="00463389" w:rsidRDefault="00463389" w:rsidP="00463389">
      <w:pPr>
        <w:pStyle w:val="aff7"/>
        <w:spacing w:before="0" w:beforeAutospacing="0" w:after="0" w:afterAutospacing="0"/>
        <w:jc w:val="center"/>
        <w:rPr>
          <w:b/>
          <w:bCs/>
          <w:kern w:val="2"/>
          <w:sz w:val="27"/>
          <w:szCs w:val="27"/>
        </w:rPr>
      </w:pPr>
      <w:r>
        <w:rPr>
          <w:bCs/>
          <w:kern w:val="2"/>
          <w:sz w:val="22"/>
          <w:szCs w:val="22"/>
        </w:rPr>
        <w:t xml:space="preserve"> </w:t>
      </w:r>
      <w:r w:rsidR="00BB74E2" w:rsidRPr="005A146D">
        <w:rPr>
          <w:bCs/>
          <w:sz w:val="28"/>
          <w:szCs w:val="28"/>
        </w:rPr>
        <w:t>Статья 1. Общие положения</w:t>
      </w:r>
    </w:p>
    <w:p w:rsidR="00BB74E2" w:rsidRPr="005A146D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> 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1. Настоящий Порядок </w:t>
      </w:r>
      <w:r w:rsidRPr="00E521FF">
        <w:rPr>
          <w:bCs/>
          <w:sz w:val="28"/>
          <w:szCs w:val="28"/>
        </w:rPr>
        <w:t xml:space="preserve">подготовки и официального опубликования </w:t>
      </w:r>
      <w:bookmarkStart w:id="2" w:name="_Hlk170326154"/>
      <w:bookmarkStart w:id="3" w:name="_Hlk170326278"/>
      <w:r w:rsidRPr="00E521FF">
        <w:rPr>
          <w:bCs/>
          <w:sz w:val="28"/>
          <w:szCs w:val="28"/>
        </w:rPr>
        <w:t xml:space="preserve">проекта местного бюджета, решения об утверждении местного бюджета, годового отчета о его исполнении, ежеквартальных сведений о ходе исполнения местного бюджета и о численности муниципальных служащих органов местного самоуправления, работников муниципальных учреждений </w:t>
      </w:r>
      <w:bookmarkEnd w:id="2"/>
      <w:r w:rsidRPr="00E521FF">
        <w:rPr>
          <w:bCs/>
          <w:sz w:val="28"/>
          <w:szCs w:val="28"/>
        </w:rPr>
        <w:t>с указанием фактических расходов на оплату их труда</w:t>
      </w:r>
      <w:r w:rsidRPr="005A146D">
        <w:rPr>
          <w:bCs/>
          <w:sz w:val="28"/>
          <w:szCs w:val="28"/>
        </w:rPr>
        <w:t xml:space="preserve"> </w:t>
      </w:r>
      <w:bookmarkEnd w:id="3"/>
      <w:r w:rsidRPr="005A146D">
        <w:rPr>
          <w:bCs/>
          <w:sz w:val="28"/>
          <w:szCs w:val="28"/>
        </w:rPr>
        <w:t xml:space="preserve">(далее - Порядок) разработан в соответствии со статьями 36, 264.2 Бюджетного кодекса Российской Федерации, статьей 52 Федерального закона от 06.10.2003 </w:t>
      </w:r>
      <w:r>
        <w:rPr>
          <w:bCs/>
          <w:sz w:val="28"/>
          <w:szCs w:val="28"/>
        </w:rPr>
        <w:t>№</w:t>
      </w:r>
      <w:r w:rsidRPr="005A146D">
        <w:rPr>
          <w:bCs/>
          <w:sz w:val="28"/>
          <w:szCs w:val="28"/>
        </w:rPr>
        <w:t xml:space="preserve"> 131-ФЗ </w:t>
      </w:r>
      <w:r>
        <w:rPr>
          <w:bCs/>
          <w:sz w:val="28"/>
          <w:szCs w:val="28"/>
        </w:rPr>
        <w:t>«</w:t>
      </w:r>
      <w:r w:rsidRPr="005A146D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Pr="005A146D">
        <w:rPr>
          <w:bCs/>
          <w:sz w:val="28"/>
          <w:szCs w:val="28"/>
        </w:rPr>
        <w:t xml:space="preserve">, статьей </w:t>
      </w:r>
      <w:r w:rsidR="000A33CB">
        <w:rPr>
          <w:bCs/>
          <w:sz w:val="28"/>
          <w:szCs w:val="28"/>
        </w:rPr>
        <w:t xml:space="preserve">29 </w:t>
      </w:r>
      <w:r>
        <w:rPr>
          <w:bCs/>
          <w:sz w:val="28"/>
          <w:szCs w:val="28"/>
        </w:rPr>
        <w:t xml:space="preserve"> </w:t>
      </w:r>
      <w:r w:rsidRPr="005A146D">
        <w:rPr>
          <w:bCs/>
          <w:sz w:val="28"/>
          <w:szCs w:val="28"/>
        </w:rPr>
        <w:t xml:space="preserve">Устава </w:t>
      </w:r>
      <w:r w:rsidR="000A33CB">
        <w:rPr>
          <w:bCs/>
          <w:sz w:val="28"/>
          <w:szCs w:val="28"/>
        </w:rPr>
        <w:t xml:space="preserve"> муниципального образования Вершино- Биджинский сельсовет Усть – абаканского района Республики Хакасия.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2. Порядок устанавливает процедуру подготовки и официального опубликования </w:t>
      </w:r>
      <w:r w:rsidRPr="00E521FF">
        <w:rPr>
          <w:bCs/>
          <w:sz w:val="28"/>
          <w:szCs w:val="28"/>
        </w:rPr>
        <w:t>проекта местного бюджета, решения об утверждении местного бюджета, годового отчета о его исполнении, ежеквартальных сведений о ходе исполнения местного бюджета и о численности муниципальных служащих органов местного самоуправления, работников муниципальных учреждений</w:t>
      </w:r>
      <w:r w:rsidRPr="005A146D">
        <w:rPr>
          <w:bCs/>
          <w:sz w:val="28"/>
          <w:szCs w:val="28"/>
        </w:rPr>
        <w:t xml:space="preserve"> (далее - муниципальные служащие, работники муниципальных учреждений) с указанием фактических расходов на оплату их труда за первый квартал, полугодие и девять месяцев</w:t>
      </w:r>
      <w:r>
        <w:rPr>
          <w:bCs/>
          <w:sz w:val="28"/>
          <w:szCs w:val="28"/>
        </w:rPr>
        <w:t xml:space="preserve">, </w:t>
      </w:r>
      <w:r w:rsidRPr="005A146D">
        <w:rPr>
          <w:bCs/>
          <w:sz w:val="28"/>
          <w:szCs w:val="28"/>
        </w:rPr>
        <w:t>финансов</w:t>
      </w:r>
      <w:r>
        <w:rPr>
          <w:bCs/>
          <w:sz w:val="28"/>
          <w:szCs w:val="28"/>
        </w:rPr>
        <w:t>ый</w:t>
      </w:r>
      <w:r w:rsidRPr="005A146D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. </w:t>
      </w:r>
    </w:p>
    <w:p w:rsidR="00BB74E2" w:rsidRPr="005A146D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> </w:t>
      </w:r>
    </w:p>
    <w:p w:rsidR="00BB74E2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Статья 2. Порядок подготовки </w:t>
      </w:r>
      <w:bookmarkStart w:id="4" w:name="_Hlk170326371"/>
      <w:r w:rsidRPr="005A146D">
        <w:rPr>
          <w:bCs/>
          <w:sz w:val="28"/>
          <w:szCs w:val="28"/>
        </w:rPr>
        <w:t xml:space="preserve">сведений о </w:t>
      </w:r>
      <w:r w:rsidRPr="00E521FF">
        <w:rPr>
          <w:bCs/>
          <w:sz w:val="28"/>
          <w:szCs w:val="28"/>
        </w:rPr>
        <w:t>проект</w:t>
      </w:r>
      <w:r>
        <w:rPr>
          <w:bCs/>
          <w:sz w:val="28"/>
          <w:szCs w:val="28"/>
        </w:rPr>
        <w:t>е</w:t>
      </w:r>
      <w:r w:rsidRPr="00E521FF">
        <w:rPr>
          <w:bCs/>
          <w:sz w:val="28"/>
          <w:szCs w:val="28"/>
        </w:rPr>
        <w:t xml:space="preserve"> местного бюджета, решения об утверждении местного бюджета, годового отчета о его исполнении, ежеквартальных сведений о ходе исполнения местного бюджета </w:t>
      </w:r>
      <w:r w:rsidRPr="00E521FF">
        <w:rPr>
          <w:bCs/>
          <w:sz w:val="28"/>
          <w:szCs w:val="28"/>
        </w:rPr>
        <w:lastRenderedPageBreak/>
        <w:t>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</w:t>
      </w:r>
      <w:r w:rsidR="000A33CB">
        <w:rPr>
          <w:bCs/>
          <w:sz w:val="28"/>
          <w:szCs w:val="28"/>
        </w:rPr>
        <w:t>.</w:t>
      </w:r>
    </w:p>
    <w:bookmarkEnd w:id="4"/>
    <w:p w:rsidR="00BB74E2" w:rsidRPr="005A146D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> 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1. Сведения о среднесписочной численности муниципальных служащих, работников муниципальных учреждений с указанием фактических расходов на оплату их труда представляются главными распорядителями бюджетных средств в </w:t>
      </w:r>
      <w:r>
        <w:rPr>
          <w:bCs/>
          <w:sz w:val="28"/>
          <w:szCs w:val="28"/>
        </w:rPr>
        <w:t>администрацию</w:t>
      </w:r>
      <w:r w:rsidRPr="005A146D">
        <w:rPr>
          <w:bCs/>
          <w:sz w:val="28"/>
          <w:szCs w:val="28"/>
        </w:rPr>
        <w:t xml:space="preserve"> в срок до 15 числа месяца, следующего за отчетным периодом.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Администрация</w:t>
      </w:r>
      <w:r w:rsidRPr="005A146D">
        <w:rPr>
          <w:bCs/>
          <w:sz w:val="28"/>
          <w:szCs w:val="28"/>
        </w:rPr>
        <w:t xml:space="preserve"> формирует ежеквартальные сведения о ходе исполнения </w:t>
      </w:r>
      <w:r>
        <w:rPr>
          <w:bCs/>
          <w:sz w:val="28"/>
          <w:szCs w:val="28"/>
        </w:rPr>
        <w:t xml:space="preserve">местного </w:t>
      </w:r>
      <w:r w:rsidRPr="005A146D">
        <w:rPr>
          <w:bCs/>
          <w:sz w:val="28"/>
          <w:szCs w:val="28"/>
        </w:rPr>
        <w:t>бюджета по доходам, расходам, источникам финансирования дефицита бюджета в форме отчета об исполнении бюджета согласно приложению 1 к настоящему Порядку, а также сведения о численности муниципальных служащих, работников муниципальных учреждений с указанием фактических расходов на оплату их труда по форме согласно приложению 2 к настоящему Порядку, и направляет их на утверждение до 22 числа месяца, следующего за отчетным периодом.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3. Администрация в течение 5 рабочих дней с момента поступления отчета об исполнении бюджета, сведений о численности муниципальных служащих, работников муниципальных учреждений с указанием фактических расходов на оплату их труда утверждает отчет и направляет сведения в </w:t>
      </w:r>
      <w:r>
        <w:rPr>
          <w:bCs/>
          <w:sz w:val="28"/>
          <w:szCs w:val="28"/>
        </w:rPr>
        <w:t>Совет депутатов</w:t>
      </w:r>
      <w:r w:rsidRPr="005A146D">
        <w:rPr>
          <w:bCs/>
          <w:sz w:val="28"/>
          <w:szCs w:val="28"/>
        </w:rPr>
        <w:t>.</w:t>
      </w:r>
    </w:p>
    <w:p w:rsidR="00BB74E2" w:rsidRPr="005A146D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> </w:t>
      </w:r>
    </w:p>
    <w:p w:rsidR="00BB74E2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Статья 3. Опубликование </w:t>
      </w:r>
      <w:r w:rsidRPr="00E521FF">
        <w:rPr>
          <w:bCs/>
          <w:sz w:val="28"/>
          <w:szCs w:val="28"/>
        </w:rPr>
        <w:t>сведений о проекте местного бюджета, решения об утверждении местного бюджета, годового отчета о его исполнении, ежеквартальных сведений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расходов на оплату их труда</w:t>
      </w:r>
      <w:r w:rsidR="000A33CB">
        <w:rPr>
          <w:bCs/>
          <w:sz w:val="28"/>
          <w:szCs w:val="28"/>
        </w:rPr>
        <w:t>.</w:t>
      </w:r>
    </w:p>
    <w:p w:rsidR="00BB74E2" w:rsidRPr="005A146D" w:rsidRDefault="00BB74E2" w:rsidP="00BB74E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> 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>1. Официальное опубликование и обнародование ежеквартальных сведений о ходе исполнения</w:t>
      </w:r>
      <w:r>
        <w:rPr>
          <w:bCs/>
          <w:sz w:val="28"/>
          <w:szCs w:val="28"/>
        </w:rPr>
        <w:t xml:space="preserve"> местного</w:t>
      </w:r>
      <w:r w:rsidRPr="005A146D">
        <w:rPr>
          <w:bCs/>
          <w:sz w:val="28"/>
          <w:szCs w:val="28"/>
        </w:rPr>
        <w:t xml:space="preserve"> бюджета, численности муниципальных служащих, работников муниципальных учреждений с указанием фактических расходов на оплату их труда осуществляет Администрация в срок до последнего числа месяца, следующего за отчетным периодом.</w:t>
      </w:r>
    </w:p>
    <w:p w:rsidR="00BB74E2" w:rsidRPr="005A146D" w:rsidRDefault="00BB74E2" w:rsidP="00BB74E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A146D">
        <w:rPr>
          <w:bCs/>
          <w:sz w:val="28"/>
          <w:szCs w:val="28"/>
        </w:rPr>
        <w:t xml:space="preserve">2. Ежеквартальные сведения о ходе исполнения </w:t>
      </w:r>
      <w:r>
        <w:rPr>
          <w:bCs/>
          <w:sz w:val="28"/>
          <w:szCs w:val="28"/>
        </w:rPr>
        <w:t xml:space="preserve">местного </w:t>
      </w:r>
      <w:r w:rsidRPr="005A146D">
        <w:rPr>
          <w:bCs/>
          <w:sz w:val="28"/>
          <w:szCs w:val="28"/>
        </w:rPr>
        <w:t xml:space="preserve">бюджета, численности муниципальных служащих, работников муниципальных учреждений с указанием фактических расходов на оплату их труда подлежат официальному опубликованию </w:t>
      </w:r>
      <w:r w:rsidR="000A33CB">
        <w:rPr>
          <w:bCs/>
          <w:sz w:val="28"/>
          <w:szCs w:val="28"/>
        </w:rPr>
        <w:t xml:space="preserve"> в газете « Усть – Абаканские известия официальные».</w:t>
      </w:r>
    </w:p>
    <w:p w:rsidR="00BB74E2" w:rsidRPr="00AF3DA0" w:rsidRDefault="00BB74E2" w:rsidP="00BB74E2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  <w:sectPr w:rsidR="00BB74E2" w:rsidRPr="00AF3DA0" w:rsidSect="00353B7D">
          <w:headerReference w:type="first" r:id="rId1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5A146D">
        <w:rPr>
          <w:rFonts w:ascii="Arial" w:hAnsi="Arial" w:cs="Arial"/>
          <w:b/>
          <w:bCs/>
        </w:rPr>
        <w:t> 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lastRenderedPageBreak/>
        <w:t>Приложение 1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к Порядку подготовки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и официального опубликования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ежеквартальных сведений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 ходе исполнения местного бюджета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и о численности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муниципальных служащих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органов местного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самоуправления,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работников муниципальных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учреждений с указанием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фактических расходов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на оплату их труда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0A33CB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УТВЕРЖДАЮ</w:t>
      </w:r>
    </w:p>
    <w:p w:rsidR="00BB74E2" w:rsidRPr="000A33CB" w:rsidRDefault="00BB74E2" w:rsidP="000A33CB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> </w:t>
      </w:r>
    </w:p>
    <w:p w:rsidR="00BB74E2" w:rsidRPr="000A33CB" w:rsidRDefault="00BB74E2" w:rsidP="000A33CB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Глава ______</w:t>
      </w:r>
    </w:p>
    <w:p w:rsidR="00BB74E2" w:rsidRPr="000A33CB" w:rsidRDefault="00BB74E2" w:rsidP="000A33CB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________________________</w:t>
      </w:r>
    </w:p>
    <w:p w:rsidR="00BB74E2" w:rsidRPr="000A33CB" w:rsidRDefault="00BB74E2" w:rsidP="000A33CB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 xml:space="preserve">                                                   "____"______________ год</w:t>
      </w:r>
    </w:p>
    <w:p w:rsidR="00BB74E2" w:rsidRPr="000A33CB" w:rsidRDefault="00BB74E2" w:rsidP="00BB74E2">
      <w:pPr>
        <w:pStyle w:val="HTML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> </w:t>
      </w:r>
    </w:p>
    <w:p w:rsidR="00BB74E2" w:rsidRPr="000A33CB" w:rsidRDefault="00BB74E2" w:rsidP="000A33CB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>Отчет об исполнении бюджета _____</w:t>
      </w:r>
    </w:p>
    <w:p w:rsidR="00BB74E2" w:rsidRPr="000A33CB" w:rsidRDefault="00BB74E2" w:rsidP="000A33CB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  <w:r w:rsidRPr="000A33CB">
        <w:rPr>
          <w:rFonts w:ascii="Times New Roman" w:hAnsi="Times New Roman" w:cs="Times New Roman"/>
          <w:sz w:val="26"/>
          <w:szCs w:val="26"/>
        </w:rPr>
        <w:t>за ________________________ 20___ года *</w:t>
      </w:r>
    </w:p>
    <w:p w:rsidR="00BB74E2" w:rsidRPr="000A33CB" w:rsidRDefault="00BB74E2" w:rsidP="000A33CB">
      <w:pPr>
        <w:pStyle w:val="aff7"/>
        <w:spacing w:before="0" w:beforeAutospacing="0" w:after="0" w:afterAutospacing="0" w:line="288" w:lineRule="atLeast"/>
        <w:ind w:firstLine="540"/>
        <w:jc w:val="center"/>
        <w:rPr>
          <w:sz w:val="26"/>
          <w:szCs w:val="26"/>
        </w:rPr>
      </w:pPr>
    </w:p>
    <w:tbl>
      <w:tblPr>
        <w:tblW w:w="895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2461"/>
        <w:gridCol w:w="3061"/>
        <w:gridCol w:w="2617"/>
        <w:gridCol w:w="816"/>
      </w:tblGrid>
      <w:tr w:rsidR="00BB74E2" w:rsidRPr="000A33CB" w:rsidTr="00D0182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Наименование статьи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План на текущий финансовый год, тыс. руб.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Исполнение за отчетный период финансового года </w:t>
            </w:r>
          </w:p>
        </w:tc>
      </w:tr>
      <w:tr w:rsidR="00BB74E2" w:rsidRPr="000A33CB" w:rsidTr="00D018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% </w:t>
            </w:r>
          </w:p>
        </w:tc>
      </w:tr>
      <w:tr w:rsidR="00BB74E2" w:rsidRPr="000A33CB" w:rsidTr="00D018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Доходы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</w:tr>
      <w:tr w:rsidR="00BB74E2" w:rsidRPr="000A33CB" w:rsidTr="00D018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Расходы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</w:tr>
      <w:tr w:rsidR="00BB74E2" w:rsidRPr="000A33CB" w:rsidTr="00D018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Дефицит (профицит) бюджета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</w:tr>
    </w:tbl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* Сводная информация об исполнении бюджета отражается нарастающим итогом за отчетный период финансового года (первый квартал, полугодие, девять месяцев).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lastRenderedPageBreak/>
        <w:t xml:space="preserve">Приложение 1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к отчету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об исполнении бюджета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Информация по доходам бюджета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за ______________________ 20___ года *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1639"/>
        <w:gridCol w:w="3490"/>
        <w:gridCol w:w="3008"/>
        <w:gridCol w:w="938"/>
      </w:tblGrid>
      <w:tr w:rsidR="00BB74E2" w:rsidRPr="000A33CB" w:rsidTr="00D0182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План на текущий финансовый год, тыс. руб.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Исполнение за отчетный период финансового года </w:t>
            </w:r>
          </w:p>
        </w:tc>
      </w:tr>
      <w:tr w:rsidR="00BB74E2" w:rsidRPr="000A33CB" w:rsidTr="00D018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% </w:t>
            </w:r>
          </w:p>
        </w:tc>
      </w:tr>
    </w:tbl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* Информация по доходам бюджета детализируется до уровня групп и подгрупп доходов в соответствии с действующим порядком применения бюджетной классификации Российской Федерации и отражается нарастающим итогом за отчетный период финансового года (первый квартал, полугодие, девять месяцев).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lastRenderedPageBreak/>
        <w:t xml:space="preserve">Приложение 2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к отчету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об исполнении бюджета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Информация по расходам бюджета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за ______________________ 20___ года *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1639"/>
        <w:gridCol w:w="756"/>
        <w:gridCol w:w="1191"/>
        <w:gridCol w:w="2376"/>
        <w:gridCol w:w="2373"/>
        <w:gridCol w:w="740"/>
      </w:tblGrid>
      <w:tr w:rsidR="00BB74E2" w:rsidRPr="000A33CB" w:rsidTr="00D0182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Раздел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Подраздел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План на текущий финансовый год, </w:t>
            </w:r>
          </w:p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Исполнение за отчетный период финансового года </w:t>
            </w:r>
          </w:p>
        </w:tc>
      </w:tr>
      <w:tr w:rsidR="00BB74E2" w:rsidRPr="000A33CB" w:rsidTr="00D018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% </w:t>
            </w:r>
          </w:p>
        </w:tc>
      </w:tr>
    </w:tbl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* Информация по расходам группируется по разделам, подразделам бюджетной классификации расходов в разрезе главных распорядителей и получателей бюджетных средств в соответствии с действующим порядком применения бюджетной классификации Российской Федерации и отражается нарастающим итогом за отчетный период финансового года (первый квартал, полугодие, девять месяцев).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lastRenderedPageBreak/>
        <w:t xml:space="preserve">Приложение 3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к отчету </w:t>
      </w:r>
    </w:p>
    <w:p w:rsidR="00BB74E2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об исполнении бюджета </w:t>
      </w:r>
    </w:p>
    <w:p w:rsidR="000A33CB" w:rsidRP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Информация по источникам финансирования дефицита бюджета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за ______________________ 20___ года *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1639"/>
        <w:gridCol w:w="3098"/>
        <w:gridCol w:w="3307"/>
        <w:gridCol w:w="1031"/>
      </w:tblGrid>
      <w:tr w:rsidR="00BB74E2" w:rsidRPr="000A33CB" w:rsidTr="00D0182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План на текущий финансовый год, </w:t>
            </w:r>
          </w:p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Исполнение за отчетный период финансового года </w:t>
            </w:r>
          </w:p>
        </w:tc>
      </w:tr>
      <w:tr w:rsidR="00BB74E2" w:rsidRPr="000A33CB" w:rsidTr="00D0182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% </w:t>
            </w:r>
          </w:p>
        </w:tc>
      </w:tr>
    </w:tbl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* Информация по источникам финансирования дефицита бюджета детализируется до уровня групп и подгрупп источников финансирования дефицита бюджета в соответствии с действующим порядком применения бюджетной классификации Российской Федерации и отражается нарастающим итогом за отчетный период финансового года (первый квартал, полугодие, девять месяцев).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0A33CB" w:rsidRDefault="000A33CB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lastRenderedPageBreak/>
        <w:t xml:space="preserve">Приложение 2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к Порядку подготовки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и официального опубликования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ежеквартальных сведений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 ходе исполнения местного бюджета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и о численности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муниципальных служащих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органов местного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самоуправления,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работников муниципальных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учреждений с указанием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фактических расходов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jc w:val="right"/>
        <w:rPr>
          <w:sz w:val="26"/>
          <w:szCs w:val="26"/>
        </w:rPr>
      </w:pPr>
      <w:r w:rsidRPr="000A33CB">
        <w:rPr>
          <w:sz w:val="26"/>
          <w:szCs w:val="26"/>
        </w:rPr>
        <w:t xml:space="preserve">на оплату их труда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Сведения о численности муниципальных служащих, работников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муниципальных учреждений с указанием фактических расходов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на оплату их труда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p w:rsidR="00BB74E2" w:rsidRPr="000A33CB" w:rsidRDefault="00BB74E2" w:rsidP="00BB74E2">
      <w:pPr>
        <w:pStyle w:val="aff7"/>
        <w:spacing w:before="0" w:beforeAutospacing="0" w:after="0" w:afterAutospacing="0"/>
        <w:jc w:val="center"/>
        <w:rPr>
          <w:sz w:val="26"/>
          <w:szCs w:val="26"/>
        </w:rPr>
      </w:pPr>
      <w:r w:rsidRPr="000A33CB">
        <w:rPr>
          <w:sz w:val="26"/>
          <w:szCs w:val="26"/>
        </w:rPr>
        <w:t xml:space="preserve">за ______________________ 20___ года </w:t>
      </w:r>
    </w:p>
    <w:p w:rsidR="00BB74E2" w:rsidRPr="000A33CB" w:rsidRDefault="00BB74E2" w:rsidP="00BB74E2">
      <w:pPr>
        <w:pStyle w:val="aff7"/>
        <w:spacing w:before="0" w:beforeAutospacing="0" w:after="0" w:afterAutospacing="0" w:line="288" w:lineRule="atLeast"/>
        <w:ind w:firstLine="540"/>
        <w:jc w:val="both"/>
        <w:rPr>
          <w:sz w:val="26"/>
          <w:szCs w:val="26"/>
        </w:rPr>
      </w:pPr>
      <w:r w:rsidRPr="000A33CB">
        <w:rPr>
          <w:sz w:val="26"/>
          <w:szCs w:val="26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2363"/>
        <w:gridCol w:w="2607"/>
        <w:gridCol w:w="4105"/>
      </w:tblGrid>
      <w:tr w:rsidR="00BB74E2" w:rsidRPr="000A33CB" w:rsidTr="00D018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Категория работников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Среднесписочная численность работников, чел.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Фактические расходы бюджета на оплату труда без учета начислений на выплаты по оплате труда за отчетный период финансового года, </w:t>
            </w:r>
          </w:p>
          <w:p w:rsidR="00BB74E2" w:rsidRPr="000A33CB" w:rsidRDefault="00BB74E2" w:rsidP="00D01821">
            <w:pPr>
              <w:pStyle w:val="aff7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тыс. руб. </w:t>
            </w:r>
          </w:p>
        </w:tc>
      </w:tr>
      <w:tr w:rsidR="00BB74E2" w:rsidRPr="000A33CB" w:rsidTr="00D018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Муниципальные служащие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</w:tr>
      <w:tr w:rsidR="00BB74E2" w:rsidRPr="000A33CB" w:rsidTr="00D0182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Работники муниципальных учреждений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74E2" w:rsidRPr="000A33CB" w:rsidRDefault="00BB74E2" w:rsidP="00D01821">
            <w:pPr>
              <w:pStyle w:val="aff7"/>
              <w:spacing w:before="0" w:beforeAutospacing="0" w:after="0" w:afterAutospacing="0" w:line="288" w:lineRule="atLeast"/>
              <w:rPr>
                <w:sz w:val="26"/>
                <w:szCs w:val="26"/>
              </w:rPr>
            </w:pPr>
            <w:r w:rsidRPr="000A33CB">
              <w:rPr>
                <w:sz w:val="26"/>
                <w:szCs w:val="26"/>
              </w:rPr>
              <w:t xml:space="preserve">  </w:t>
            </w:r>
          </w:p>
        </w:tc>
      </w:tr>
    </w:tbl>
    <w:p w:rsidR="00BB74E2" w:rsidRPr="000A33CB" w:rsidRDefault="00BB74E2" w:rsidP="00BB74E2">
      <w:pPr>
        <w:autoSpaceDE w:val="0"/>
        <w:autoSpaceDN w:val="0"/>
        <w:adjustRightInd w:val="0"/>
        <w:ind w:firstLine="540"/>
        <w:jc w:val="both"/>
        <w:rPr>
          <w:kern w:val="2"/>
          <w:sz w:val="26"/>
          <w:szCs w:val="26"/>
        </w:rPr>
      </w:pPr>
    </w:p>
    <w:p w:rsidR="002F47BA" w:rsidRPr="000A33CB" w:rsidRDefault="002F47BA" w:rsidP="002F47BA">
      <w:pPr>
        <w:jc w:val="both"/>
        <w:rPr>
          <w:sz w:val="26"/>
          <w:szCs w:val="26"/>
        </w:rPr>
      </w:pPr>
    </w:p>
    <w:p w:rsidR="002F47BA" w:rsidRPr="000A33CB" w:rsidRDefault="002F47BA" w:rsidP="002F47BA">
      <w:pPr>
        <w:ind w:right="-82" w:firstLine="708"/>
        <w:jc w:val="both"/>
        <w:rPr>
          <w:sz w:val="26"/>
          <w:szCs w:val="26"/>
        </w:rPr>
      </w:pPr>
    </w:p>
    <w:p w:rsidR="002F47BA" w:rsidRPr="000A33CB" w:rsidRDefault="002F47BA" w:rsidP="002F47BA">
      <w:pPr>
        <w:jc w:val="both"/>
        <w:rPr>
          <w:sz w:val="26"/>
          <w:szCs w:val="26"/>
        </w:rPr>
      </w:pPr>
    </w:p>
    <w:p w:rsidR="002F47BA" w:rsidRPr="000A33CB" w:rsidRDefault="002F47BA" w:rsidP="002F47BA">
      <w:pPr>
        <w:ind w:right="-82" w:firstLine="708"/>
        <w:jc w:val="both"/>
        <w:rPr>
          <w:sz w:val="26"/>
          <w:szCs w:val="26"/>
        </w:rPr>
      </w:pPr>
    </w:p>
    <w:p w:rsidR="002F47BA" w:rsidRPr="000A33CB" w:rsidRDefault="002F47BA" w:rsidP="002F47BA">
      <w:pPr>
        <w:spacing w:line="240" w:lineRule="exact"/>
        <w:jc w:val="both"/>
        <w:rPr>
          <w:b/>
          <w:sz w:val="26"/>
          <w:szCs w:val="26"/>
        </w:rPr>
      </w:pPr>
    </w:p>
    <w:p w:rsidR="002F47BA" w:rsidRPr="000A33CB" w:rsidRDefault="002F47BA" w:rsidP="002F47BA">
      <w:pPr>
        <w:jc w:val="both"/>
        <w:rPr>
          <w:sz w:val="26"/>
          <w:szCs w:val="26"/>
        </w:rPr>
      </w:pPr>
    </w:p>
    <w:p w:rsidR="002F47BA" w:rsidRPr="000A33CB" w:rsidRDefault="002F47BA" w:rsidP="002F47BA">
      <w:pPr>
        <w:jc w:val="both"/>
        <w:rPr>
          <w:sz w:val="26"/>
          <w:szCs w:val="26"/>
        </w:rPr>
      </w:pPr>
    </w:p>
    <w:p w:rsidR="002F47BA" w:rsidRPr="000A33CB" w:rsidRDefault="002F47BA" w:rsidP="002F47BA">
      <w:pPr>
        <w:jc w:val="both"/>
        <w:rPr>
          <w:sz w:val="26"/>
          <w:szCs w:val="26"/>
        </w:rPr>
      </w:pPr>
    </w:p>
    <w:p w:rsidR="002F47BA" w:rsidRPr="000A33CB" w:rsidRDefault="002F47BA" w:rsidP="002F47BA">
      <w:pPr>
        <w:tabs>
          <w:tab w:val="left" w:pos="5580"/>
        </w:tabs>
        <w:spacing w:line="300" w:lineRule="exact"/>
        <w:ind w:left="5220"/>
        <w:rPr>
          <w:sz w:val="26"/>
          <w:szCs w:val="26"/>
        </w:rPr>
        <w:sectPr w:rsidR="002F47BA" w:rsidRPr="000A33CB" w:rsidSect="001015CD">
          <w:pgSz w:w="11906" w:h="16838"/>
          <w:pgMar w:top="851" w:right="567" w:bottom="567" w:left="1134" w:header="720" w:footer="720" w:gutter="0"/>
          <w:cols w:space="720"/>
        </w:sectPr>
      </w:pPr>
    </w:p>
    <w:p w:rsidR="002F47BA" w:rsidRPr="000A33CB" w:rsidRDefault="002F47BA" w:rsidP="002F47BA">
      <w:pPr>
        <w:tabs>
          <w:tab w:val="left" w:pos="5580"/>
        </w:tabs>
        <w:spacing w:line="300" w:lineRule="exact"/>
        <w:ind w:left="5220"/>
        <w:rPr>
          <w:sz w:val="26"/>
          <w:szCs w:val="26"/>
        </w:rPr>
      </w:pPr>
    </w:p>
    <w:p w:rsidR="002F47BA" w:rsidRPr="000A33CB" w:rsidRDefault="00BB74E2" w:rsidP="002F47BA">
      <w:pPr>
        <w:pStyle w:val="2"/>
      </w:pPr>
      <w:r w:rsidRPr="000A33CB">
        <w:t xml:space="preserve"> </w:t>
      </w:r>
    </w:p>
    <w:p w:rsidR="0000550F" w:rsidRPr="000A33CB" w:rsidRDefault="0000550F" w:rsidP="0079243A">
      <w:pPr>
        <w:jc w:val="both"/>
        <w:rPr>
          <w:b/>
          <w:bCs/>
          <w:sz w:val="26"/>
          <w:szCs w:val="26"/>
        </w:rPr>
      </w:pPr>
    </w:p>
    <w:sectPr w:rsidR="0000550F" w:rsidRPr="000A33CB" w:rsidSect="000363AD">
      <w:headerReference w:type="even" r:id="rId13"/>
      <w:headerReference w:type="default" r:id="rId14"/>
      <w:pgSz w:w="11906" w:h="16838"/>
      <w:pgMar w:top="142" w:right="567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613" w:rsidRDefault="002F6613" w:rsidP="00DC3AE5">
      <w:r>
        <w:separator/>
      </w:r>
    </w:p>
  </w:endnote>
  <w:endnote w:type="continuationSeparator" w:id="1">
    <w:p w:rsidR="002F6613" w:rsidRDefault="002F6613" w:rsidP="00DC3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4E2" w:rsidRDefault="00733675" w:rsidP="00C55F60">
    <w:pPr>
      <w:pStyle w:val="afa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 w:rsidR="00BB74E2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BB74E2" w:rsidRDefault="00BB74E2" w:rsidP="00C55F60">
    <w:pPr>
      <w:pStyle w:val="af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4E2" w:rsidRDefault="00BB74E2" w:rsidP="00C55F60">
    <w:pPr>
      <w:pStyle w:val="af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613" w:rsidRDefault="002F6613" w:rsidP="00DC3AE5">
      <w:r>
        <w:separator/>
      </w:r>
    </w:p>
  </w:footnote>
  <w:footnote w:type="continuationSeparator" w:id="1">
    <w:p w:rsidR="002F6613" w:rsidRDefault="002F6613" w:rsidP="00DC3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4E2" w:rsidRDefault="00733675">
    <w:pPr>
      <w:pStyle w:val="af8"/>
      <w:jc w:val="center"/>
    </w:pPr>
    <w:fldSimple w:instr="PAGE   \* MERGEFORMAT">
      <w:r w:rsidR="00564380">
        <w:rPr>
          <w:noProof/>
        </w:rPr>
        <w:t>2</w:t>
      </w:r>
    </w:fldSimple>
  </w:p>
  <w:p w:rsidR="00BB74E2" w:rsidRDefault="00BB74E2">
    <w:pPr>
      <w:pStyle w:val="a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4E2" w:rsidRDefault="00BB74E2">
    <w:pPr>
      <w:pStyle w:val="a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733675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F4" w:rsidRDefault="00733675" w:rsidP="00D737F4">
    <w:pPr>
      <w:pStyle w:val="af8"/>
      <w:framePr w:wrap="none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D737F4">
      <w:rPr>
        <w:rStyle w:val="afc"/>
      </w:rPr>
      <w:instrText xml:space="preserve"> PAGE </w:instrText>
    </w:r>
    <w:r>
      <w:rPr>
        <w:rStyle w:val="afc"/>
      </w:rPr>
      <w:fldChar w:fldCharType="separate"/>
    </w:r>
    <w:r w:rsidR="00BB74E2">
      <w:rPr>
        <w:rStyle w:val="afc"/>
        <w:noProof/>
      </w:rPr>
      <w:t>10</w:t>
    </w:r>
    <w:r>
      <w:rPr>
        <w:rStyle w:val="afc"/>
      </w:rPr>
      <w:fldChar w:fldCharType="end"/>
    </w:r>
  </w:p>
  <w:p w:rsidR="00D737F4" w:rsidRDefault="00D737F4">
    <w:pPr>
      <w:pStyle w:val="a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3966B7"/>
    <w:multiLevelType w:val="multilevel"/>
    <w:tmpl w:val="A23A33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324244CB"/>
    <w:multiLevelType w:val="hybridMultilevel"/>
    <w:tmpl w:val="3B7EB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146868"/>
    <w:multiLevelType w:val="multilevel"/>
    <w:tmpl w:val="504E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CB410F"/>
    <w:multiLevelType w:val="hybridMultilevel"/>
    <w:tmpl w:val="E24E6D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4A55713"/>
    <w:multiLevelType w:val="multilevel"/>
    <w:tmpl w:val="FD30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05306"/>
    <w:multiLevelType w:val="hybridMultilevel"/>
    <w:tmpl w:val="898E7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AE5"/>
    <w:rsid w:val="0000550F"/>
    <w:rsid w:val="000078C5"/>
    <w:rsid w:val="00012FC9"/>
    <w:rsid w:val="00014438"/>
    <w:rsid w:val="00033E05"/>
    <w:rsid w:val="000363AD"/>
    <w:rsid w:val="0004695B"/>
    <w:rsid w:val="000545B1"/>
    <w:rsid w:val="00072C47"/>
    <w:rsid w:val="000756C9"/>
    <w:rsid w:val="00093292"/>
    <w:rsid w:val="000A33CB"/>
    <w:rsid w:val="000C6991"/>
    <w:rsid w:val="000F5167"/>
    <w:rsid w:val="00101A39"/>
    <w:rsid w:val="001072AA"/>
    <w:rsid w:val="00131061"/>
    <w:rsid w:val="00134BC0"/>
    <w:rsid w:val="00137428"/>
    <w:rsid w:val="001441E6"/>
    <w:rsid w:val="001471D2"/>
    <w:rsid w:val="00152600"/>
    <w:rsid w:val="001702EC"/>
    <w:rsid w:val="001835EE"/>
    <w:rsid w:val="00195CAF"/>
    <w:rsid w:val="001A350C"/>
    <w:rsid w:val="001B1BF8"/>
    <w:rsid w:val="001C5798"/>
    <w:rsid w:val="001C7092"/>
    <w:rsid w:val="001E0442"/>
    <w:rsid w:val="00200232"/>
    <w:rsid w:val="00201A87"/>
    <w:rsid w:val="00215EBA"/>
    <w:rsid w:val="00253A7A"/>
    <w:rsid w:val="00263712"/>
    <w:rsid w:val="0027768D"/>
    <w:rsid w:val="00291B77"/>
    <w:rsid w:val="002A39B4"/>
    <w:rsid w:val="002A601D"/>
    <w:rsid w:val="002B7488"/>
    <w:rsid w:val="002C01AE"/>
    <w:rsid w:val="002C38F5"/>
    <w:rsid w:val="002C7921"/>
    <w:rsid w:val="002F47BA"/>
    <w:rsid w:val="002F6613"/>
    <w:rsid w:val="00301EC1"/>
    <w:rsid w:val="0030270C"/>
    <w:rsid w:val="00310A3F"/>
    <w:rsid w:val="00326ECF"/>
    <w:rsid w:val="003478F3"/>
    <w:rsid w:val="003548D8"/>
    <w:rsid w:val="00357E9A"/>
    <w:rsid w:val="00365CF2"/>
    <w:rsid w:val="003A047E"/>
    <w:rsid w:val="003B74DC"/>
    <w:rsid w:val="003C5A19"/>
    <w:rsid w:val="003D0014"/>
    <w:rsid w:val="00463389"/>
    <w:rsid w:val="0048322D"/>
    <w:rsid w:val="004877EC"/>
    <w:rsid w:val="004A5851"/>
    <w:rsid w:val="00505E20"/>
    <w:rsid w:val="0051128E"/>
    <w:rsid w:val="00526431"/>
    <w:rsid w:val="005331FB"/>
    <w:rsid w:val="00545E73"/>
    <w:rsid w:val="00556134"/>
    <w:rsid w:val="00564380"/>
    <w:rsid w:val="00565EA2"/>
    <w:rsid w:val="00567818"/>
    <w:rsid w:val="00575F4D"/>
    <w:rsid w:val="00575FF7"/>
    <w:rsid w:val="00585C72"/>
    <w:rsid w:val="00594C49"/>
    <w:rsid w:val="00597C69"/>
    <w:rsid w:val="005C4D04"/>
    <w:rsid w:val="005E1D87"/>
    <w:rsid w:val="005F44E0"/>
    <w:rsid w:val="00610741"/>
    <w:rsid w:val="00615716"/>
    <w:rsid w:val="00633C44"/>
    <w:rsid w:val="006423FB"/>
    <w:rsid w:val="0064310D"/>
    <w:rsid w:val="00654EA1"/>
    <w:rsid w:val="00674156"/>
    <w:rsid w:val="00674E2D"/>
    <w:rsid w:val="006808DD"/>
    <w:rsid w:val="00680D59"/>
    <w:rsid w:val="0068165A"/>
    <w:rsid w:val="006911C3"/>
    <w:rsid w:val="006A7B5F"/>
    <w:rsid w:val="006C0E34"/>
    <w:rsid w:val="006C6820"/>
    <w:rsid w:val="006E00C0"/>
    <w:rsid w:val="006E3500"/>
    <w:rsid w:val="00700CC7"/>
    <w:rsid w:val="007027C1"/>
    <w:rsid w:val="00706C57"/>
    <w:rsid w:val="0071797E"/>
    <w:rsid w:val="007243C9"/>
    <w:rsid w:val="00733675"/>
    <w:rsid w:val="00750665"/>
    <w:rsid w:val="007737D7"/>
    <w:rsid w:val="0079243A"/>
    <w:rsid w:val="0079262D"/>
    <w:rsid w:val="007B5315"/>
    <w:rsid w:val="007C1FDF"/>
    <w:rsid w:val="007F205E"/>
    <w:rsid w:val="007F53C7"/>
    <w:rsid w:val="00817FA1"/>
    <w:rsid w:val="008208AB"/>
    <w:rsid w:val="008221B0"/>
    <w:rsid w:val="00822C1C"/>
    <w:rsid w:val="00826AB2"/>
    <w:rsid w:val="00836221"/>
    <w:rsid w:val="00841451"/>
    <w:rsid w:val="008423C6"/>
    <w:rsid w:val="00842886"/>
    <w:rsid w:val="00860B0C"/>
    <w:rsid w:val="0087321A"/>
    <w:rsid w:val="00891DEA"/>
    <w:rsid w:val="00893EAD"/>
    <w:rsid w:val="00894452"/>
    <w:rsid w:val="008B0D8F"/>
    <w:rsid w:val="008C0593"/>
    <w:rsid w:val="008C1C6B"/>
    <w:rsid w:val="008F62A1"/>
    <w:rsid w:val="009022C3"/>
    <w:rsid w:val="00912FBA"/>
    <w:rsid w:val="00927D8D"/>
    <w:rsid w:val="009311B6"/>
    <w:rsid w:val="00935631"/>
    <w:rsid w:val="00943C39"/>
    <w:rsid w:val="00962A46"/>
    <w:rsid w:val="00974FF8"/>
    <w:rsid w:val="00986C60"/>
    <w:rsid w:val="00990089"/>
    <w:rsid w:val="00995F7F"/>
    <w:rsid w:val="009B4DAE"/>
    <w:rsid w:val="009B6E21"/>
    <w:rsid w:val="009C3301"/>
    <w:rsid w:val="009C37C4"/>
    <w:rsid w:val="009D07EB"/>
    <w:rsid w:val="009D76A0"/>
    <w:rsid w:val="00A001B5"/>
    <w:rsid w:val="00A03DDF"/>
    <w:rsid w:val="00A20FE6"/>
    <w:rsid w:val="00A3270D"/>
    <w:rsid w:val="00A35226"/>
    <w:rsid w:val="00A61E6B"/>
    <w:rsid w:val="00A65339"/>
    <w:rsid w:val="00A73EE9"/>
    <w:rsid w:val="00A82C99"/>
    <w:rsid w:val="00A83029"/>
    <w:rsid w:val="00A91DA2"/>
    <w:rsid w:val="00A92EB5"/>
    <w:rsid w:val="00A94118"/>
    <w:rsid w:val="00AA0707"/>
    <w:rsid w:val="00AA4506"/>
    <w:rsid w:val="00AA52AA"/>
    <w:rsid w:val="00AB66F9"/>
    <w:rsid w:val="00AF25B3"/>
    <w:rsid w:val="00AF4D40"/>
    <w:rsid w:val="00B07B08"/>
    <w:rsid w:val="00B140D2"/>
    <w:rsid w:val="00B41CA8"/>
    <w:rsid w:val="00B50A73"/>
    <w:rsid w:val="00B5617A"/>
    <w:rsid w:val="00B633BA"/>
    <w:rsid w:val="00B653CB"/>
    <w:rsid w:val="00B7494A"/>
    <w:rsid w:val="00BA3E7A"/>
    <w:rsid w:val="00BB31D5"/>
    <w:rsid w:val="00BB5D31"/>
    <w:rsid w:val="00BB74E2"/>
    <w:rsid w:val="00BC482B"/>
    <w:rsid w:val="00BD16FD"/>
    <w:rsid w:val="00BE26B9"/>
    <w:rsid w:val="00BE5798"/>
    <w:rsid w:val="00C452A5"/>
    <w:rsid w:val="00C622E9"/>
    <w:rsid w:val="00C8395E"/>
    <w:rsid w:val="00C91BB4"/>
    <w:rsid w:val="00C95012"/>
    <w:rsid w:val="00CD7151"/>
    <w:rsid w:val="00CF6FCB"/>
    <w:rsid w:val="00D1127E"/>
    <w:rsid w:val="00D3158B"/>
    <w:rsid w:val="00D55730"/>
    <w:rsid w:val="00D737F4"/>
    <w:rsid w:val="00D940C8"/>
    <w:rsid w:val="00DC3AE5"/>
    <w:rsid w:val="00DD127D"/>
    <w:rsid w:val="00DE5F18"/>
    <w:rsid w:val="00DF283E"/>
    <w:rsid w:val="00DF7533"/>
    <w:rsid w:val="00E12823"/>
    <w:rsid w:val="00E63870"/>
    <w:rsid w:val="00E702AD"/>
    <w:rsid w:val="00E77EDD"/>
    <w:rsid w:val="00E87BDF"/>
    <w:rsid w:val="00EA1D21"/>
    <w:rsid w:val="00EB0174"/>
    <w:rsid w:val="00EB6FDE"/>
    <w:rsid w:val="00ED64C5"/>
    <w:rsid w:val="00EE4A5C"/>
    <w:rsid w:val="00EE580D"/>
    <w:rsid w:val="00F02103"/>
    <w:rsid w:val="00F05470"/>
    <w:rsid w:val="00F320CB"/>
    <w:rsid w:val="00F51FD4"/>
    <w:rsid w:val="00F8540E"/>
    <w:rsid w:val="00FB72C9"/>
    <w:rsid w:val="00FB789F"/>
    <w:rsid w:val="00FB7ACB"/>
    <w:rsid w:val="00FD364E"/>
    <w:rsid w:val="00FD3A89"/>
    <w:rsid w:val="00FD7149"/>
    <w:rsid w:val="00FE66F0"/>
    <w:rsid w:val="00FF3A1B"/>
    <w:rsid w:val="00FF5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9"/>
    <w:uiPriority w:val="10"/>
    <w:rsid w:val="00DC3AE5"/>
    <w:rPr>
      <w:b/>
      <w:bCs/>
      <w:sz w:val="28"/>
      <w:szCs w:val="24"/>
    </w:rPr>
  </w:style>
  <w:style w:type="character" w:customStyle="1" w:styleId="aa">
    <w:name w:val="Подзаголовок Знак"/>
    <w:rsid w:val="00DC3AE5"/>
    <w:rPr>
      <w:b/>
      <w:sz w:val="28"/>
    </w:rPr>
  </w:style>
  <w:style w:type="character" w:customStyle="1" w:styleId="ab">
    <w:name w:val="Текст сноски Знак"/>
    <w:basedOn w:val="10"/>
    <w:uiPriority w:val="99"/>
    <w:rsid w:val="00DC3AE5"/>
  </w:style>
  <w:style w:type="character" w:customStyle="1" w:styleId="ac">
    <w:name w:val="Символ сноски"/>
    <w:rsid w:val="00DC3AE5"/>
    <w:rPr>
      <w:vertAlign w:val="superscript"/>
    </w:rPr>
  </w:style>
  <w:style w:type="character" w:styleId="ad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</w:rPr>
  </w:style>
  <w:style w:type="paragraph" w:styleId="a0">
    <w:name w:val="Body Text"/>
    <w:basedOn w:val="a"/>
    <w:link w:val="ae"/>
    <w:rsid w:val="00DC3AE5"/>
    <w:pPr>
      <w:ind w:right="-483"/>
      <w:jc w:val="both"/>
    </w:pPr>
    <w:rPr>
      <w:b/>
      <w:bCs/>
    </w:rPr>
  </w:style>
  <w:style w:type="character" w:customStyle="1" w:styleId="ae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"/>
    <w:basedOn w:val="a0"/>
    <w:rsid w:val="00DC3AE5"/>
    <w:rPr>
      <w:rFonts w:cs="Droid Sans Devanagari"/>
    </w:rPr>
  </w:style>
  <w:style w:type="paragraph" w:styleId="af0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1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2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3">
    <w:name w:val="Balloon Text"/>
    <w:basedOn w:val="a"/>
    <w:link w:val="12"/>
    <w:rsid w:val="00DC3AE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3"/>
    <w:rsid w:val="00DC3AE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4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</w:rPr>
  </w:style>
  <w:style w:type="paragraph" w:customStyle="1" w:styleId="af5">
    <w:name w:val="Текст в заданном формате"/>
    <w:basedOn w:val="a"/>
    <w:qFormat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6">
    <w:name w:val="Subtitle"/>
    <w:basedOn w:val="a"/>
    <w:next w:val="a0"/>
    <w:link w:val="15"/>
    <w:qFormat/>
    <w:rsid w:val="00DC3AE5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6"/>
    <w:rsid w:val="00DC3AE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7">
    <w:name w:val="footnote text"/>
    <w:basedOn w:val="a"/>
    <w:link w:val="16"/>
    <w:uiPriority w:val="99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7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1"/>
    <w:link w:val="af8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1"/>
    <w:unhideWhenUsed/>
    <w:rsid w:val="00DC3AE5"/>
  </w:style>
  <w:style w:type="character" w:styleId="afd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DC3AE5"/>
    <w:rPr>
      <w:sz w:val="20"/>
      <w:szCs w:val="20"/>
    </w:rPr>
  </w:style>
  <w:style w:type="character" w:customStyle="1" w:styleId="aff">
    <w:name w:val="Текст примечания Знак"/>
    <w:basedOn w:val="a1"/>
    <w:link w:val="afe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C3AE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2">
    <w:name w:val="footnote reference"/>
    <w:uiPriority w:val="99"/>
    <w:unhideWhenUsed/>
    <w:rsid w:val="00DC3AE5"/>
    <w:rPr>
      <w:vertAlign w:val="superscript"/>
    </w:rPr>
  </w:style>
  <w:style w:type="paragraph" w:styleId="aff3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4">
    <w:name w:val="Strong"/>
    <w:basedOn w:val="a1"/>
    <w:qFormat/>
    <w:rsid w:val="009311B6"/>
    <w:rPr>
      <w:b/>
      <w:bCs/>
    </w:rPr>
  </w:style>
  <w:style w:type="paragraph" w:customStyle="1" w:styleId="justifyfull">
    <w:name w:val="justifyfull"/>
    <w:basedOn w:val="a"/>
    <w:rsid w:val="00931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9311B6"/>
  </w:style>
  <w:style w:type="character" w:customStyle="1" w:styleId="ConsPlusNormal1">
    <w:name w:val="ConsPlusNormal1"/>
    <w:link w:val="ConsPlusNormal"/>
    <w:locked/>
    <w:rsid w:val="00E77EDD"/>
    <w:rPr>
      <w:rFonts w:ascii="Arial" w:eastAsia="Times New Roman" w:hAnsi="Arial" w:cs="Arial"/>
      <w:sz w:val="20"/>
      <w:szCs w:val="20"/>
      <w:lang w:eastAsia="zh-CN"/>
    </w:rPr>
  </w:style>
  <w:style w:type="paragraph" w:styleId="aff5">
    <w:name w:val="Body Text Indent"/>
    <w:basedOn w:val="a"/>
    <w:link w:val="aff6"/>
    <w:uiPriority w:val="99"/>
    <w:unhideWhenUsed/>
    <w:rsid w:val="00526431"/>
    <w:pPr>
      <w:tabs>
        <w:tab w:val="left" w:pos="851"/>
      </w:tabs>
      <w:ind w:firstLine="709"/>
      <w:jc w:val="center"/>
    </w:pPr>
  </w:style>
  <w:style w:type="character" w:customStyle="1" w:styleId="aff6">
    <w:name w:val="Основной текст с отступом Знак"/>
    <w:basedOn w:val="a1"/>
    <w:link w:val="aff5"/>
    <w:uiPriority w:val="99"/>
    <w:rsid w:val="00526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526431"/>
    <w:pPr>
      <w:tabs>
        <w:tab w:val="left" w:pos="851"/>
      </w:tabs>
      <w:ind w:firstLine="709"/>
      <w:jc w:val="both"/>
    </w:pPr>
    <w:rPr>
      <w:sz w:val="26"/>
      <w:szCs w:val="26"/>
    </w:rPr>
  </w:style>
  <w:style w:type="character" w:customStyle="1" w:styleId="20">
    <w:name w:val="Основной текст с отступом 2 Знак"/>
    <w:basedOn w:val="a1"/>
    <w:link w:val="2"/>
    <w:uiPriority w:val="99"/>
    <w:rsid w:val="0052643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Default">
    <w:name w:val="Default"/>
    <w:rsid w:val="0082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Normal (Web)"/>
    <w:basedOn w:val="a"/>
    <w:uiPriority w:val="99"/>
    <w:unhideWhenUsed/>
    <w:rsid w:val="008423C6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8423C6"/>
    <w:pPr>
      <w:spacing w:before="100" w:beforeAutospacing="1" w:after="100" w:afterAutospacing="1"/>
    </w:pPr>
  </w:style>
  <w:style w:type="paragraph" w:customStyle="1" w:styleId="s16">
    <w:name w:val="s_16"/>
    <w:basedOn w:val="a"/>
    <w:rsid w:val="00D3158B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D3158B"/>
    <w:pPr>
      <w:spacing w:before="100" w:beforeAutospacing="1" w:after="100" w:afterAutospacing="1"/>
    </w:pPr>
  </w:style>
  <w:style w:type="paragraph" w:styleId="aff8">
    <w:name w:val="List Paragraph"/>
    <w:basedOn w:val="a"/>
    <w:uiPriority w:val="34"/>
    <w:qFormat/>
    <w:rsid w:val="00D315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6">
    <w:name w:val="p6"/>
    <w:basedOn w:val="a"/>
    <w:uiPriority w:val="99"/>
    <w:rsid w:val="009B4DAE"/>
    <w:pPr>
      <w:spacing w:before="100" w:beforeAutospacing="1" w:after="100" w:afterAutospacing="1"/>
    </w:pPr>
  </w:style>
  <w:style w:type="character" w:customStyle="1" w:styleId="s10">
    <w:name w:val="s1"/>
    <w:basedOn w:val="a1"/>
    <w:uiPriority w:val="99"/>
    <w:rsid w:val="009B4DAE"/>
    <w:rPr>
      <w:rFonts w:ascii="Times New Roman" w:hAnsi="Times New Roman" w:cs="Times New Roman" w:hint="default"/>
    </w:rPr>
  </w:style>
  <w:style w:type="paragraph" w:styleId="a9">
    <w:name w:val="Title"/>
    <w:basedOn w:val="a"/>
    <w:link w:val="a8"/>
    <w:uiPriority w:val="10"/>
    <w:qFormat/>
    <w:rsid w:val="00C452A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17">
    <w:name w:val="Название Знак1"/>
    <w:basedOn w:val="a1"/>
    <w:link w:val="a9"/>
    <w:uiPriority w:val="10"/>
    <w:rsid w:val="00C452A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aff9">
    <w:name w:val="Прижатый влево"/>
    <w:basedOn w:val="a"/>
    <w:next w:val="a"/>
    <w:rsid w:val="002F47B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18">
    <w:name w:val="Абзац списка1"/>
    <w:basedOn w:val="a"/>
    <w:uiPriority w:val="34"/>
    <w:qFormat/>
    <w:rsid w:val="002F47BA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basedOn w:val="a1"/>
    <w:rsid w:val="002F47BA"/>
    <w:rPr>
      <w:rFonts w:ascii="Arial" w:hAnsi="Arial" w:cs="Arial"/>
    </w:rPr>
  </w:style>
  <w:style w:type="paragraph" w:customStyle="1" w:styleId="ConsNormal">
    <w:name w:val="ConsNormal"/>
    <w:rsid w:val="002F47B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B74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B74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24360">
          <w:marLeft w:val="0"/>
          <w:marRight w:val="0"/>
          <w:marTop w:val="626"/>
          <w:marBottom w:val="9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0D3B-7702-4DA1-B2E8-AADA73E98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1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109</cp:revision>
  <cp:lastPrinted>2024-07-12T04:28:00Z</cp:lastPrinted>
  <dcterms:created xsi:type="dcterms:W3CDTF">2021-08-23T11:13:00Z</dcterms:created>
  <dcterms:modified xsi:type="dcterms:W3CDTF">2025-02-05T03:30:00Z</dcterms:modified>
</cp:coreProperties>
</file>